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BD20" w14:textId="158B6D2E" w:rsidR="00C668C5" w:rsidRDefault="00C668C5">
      <w:pPr>
        <w:jc w:val="center"/>
        <w:rPr>
          <w:color w:val="0000FF"/>
          <w:sz w:val="72"/>
          <w:szCs w:val="72"/>
        </w:rPr>
      </w:pPr>
      <w:r>
        <w:t xml:space="preserve">        </w:t>
      </w:r>
      <w:r>
        <w:rPr>
          <w:color w:val="0000FF"/>
          <w:sz w:val="72"/>
          <w:szCs w:val="72"/>
        </w:rPr>
        <w:t>Ordine Farmacisti Imperia</w:t>
      </w:r>
    </w:p>
    <w:p w14:paraId="6E666F94" w14:textId="77777777" w:rsidR="00C668C5" w:rsidRDefault="00C668C5">
      <w:pPr>
        <w:jc w:val="center"/>
      </w:pPr>
      <w:r>
        <w:t>Via  De Marchi 7        18100  Imperia      tel. 0183-9</w:t>
      </w:r>
      <w:r w:rsidR="009C2D58">
        <w:t>61083</w:t>
      </w:r>
    </w:p>
    <w:p w14:paraId="6AD383BD" w14:textId="685137EA" w:rsidR="00C668C5" w:rsidRDefault="00C668C5">
      <w:pPr>
        <w:jc w:val="center"/>
      </w:pPr>
      <w:r>
        <w:t xml:space="preserve">e-mail   </w:t>
      </w:r>
      <w:r w:rsidR="009C2D58" w:rsidRPr="009C2D58">
        <w:rPr>
          <w:color w:val="0000FF"/>
          <w:u w:val="single"/>
        </w:rPr>
        <w:t>info@</w:t>
      </w:r>
      <w:hyperlink r:id="rId5" w:history="1">
        <w:r>
          <w:rPr>
            <w:rStyle w:val="Collegamentoipertestuale"/>
          </w:rPr>
          <w:t>ordinefarmimperia.it</w:t>
        </w:r>
      </w:hyperlink>
      <w:r w:rsidR="0047634C">
        <w:t xml:space="preserve"> pec </w:t>
      </w:r>
      <w:hyperlink r:id="rId6" w:history="1">
        <w:r w:rsidR="0047634C" w:rsidRPr="00F47E73">
          <w:rPr>
            <w:rStyle w:val="Collegamentoipertestuale"/>
          </w:rPr>
          <w:t>ordinefarmacistiim@pec.fofi.it</w:t>
        </w:r>
      </w:hyperlink>
      <w:r w:rsidR="0047634C">
        <w:t xml:space="preserve"> </w:t>
      </w:r>
    </w:p>
    <w:p w14:paraId="11D4140D" w14:textId="1D904B21" w:rsidR="00D029A7" w:rsidRDefault="00D029A7" w:rsidP="00870273"/>
    <w:p w14:paraId="439EF2C7" w14:textId="090A728C" w:rsidR="00657AAD" w:rsidRDefault="00657AAD" w:rsidP="00870273"/>
    <w:p w14:paraId="70D92645" w14:textId="77777777" w:rsidR="002C480E" w:rsidRDefault="002C480E" w:rsidP="00870273"/>
    <w:p w14:paraId="1BF6C195" w14:textId="5090804A" w:rsidR="00CE14CE" w:rsidRPr="00A7211E" w:rsidRDefault="00CE14CE" w:rsidP="00FD3CE2">
      <w:pPr>
        <w:rPr>
          <w:rFonts w:ascii="Arial" w:hAnsi="Arial" w:cs="Arial"/>
          <w:b/>
          <w:bCs/>
        </w:rPr>
      </w:pPr>
      <w:r w:rsidRPr="00A7211E">
        <w:rPr>
          <w:rFonts w:ascii="Arial" w:hAnsi="Arial" w:cs="Arial"/>
          <w:b/>
          <w:bCs/>
        </w:rPr>
        <w:t>Scheda di sintesi sulla rilevazione del Responsabile della Prevenzione della Corruzione e della Trasparenza</w:t>
      </w:r>
    </w:p>
    <w:p w14:paraId="646D286D" w14:textId="77777777" w:rsidR="00CE14CE" w:rsidRPr="00A7211E" w:rsidRDefault="00CE14CE" w:rsidP="00CE14CE">
      <w:pPr>
        <w:rPr>
          <w:rFonts w:ascii="Arial" w:hAnsi="Arial" w:cs="Arial"/>
        </w:rPr>
      </w:pPr>
    </w:p>
    <w:p w14:paraId="4AB4B962" w14:textId="77777777" w:rsidR="00CE14CE" w:rsidRPr="00A7211E" w:rsidRDefault="00CE14CE" w:rsidP="00CE14CE">
      <w:pPr>
        <w:pStyle w:val="Paragrafoelenco"/>
        <w:spacing w:line="360" w:lineRule="auto"/>
        <w:ind w:left="0"/>
        <w:rPr>
          <w:rFonts w:ascii="Arial" w:hAnsi="Arial" w:cs="Arial"/>
          <w:b/>
          <w:i/>
        </w:rPr>
      </w:pPr>
      <w:r w:rsidRPr="00A7211E">
        <w:rPr>
          <w:rFonts w:ascii="Arial" w:hAnsi="Arial" w:cs="Arial"/>
          <w:b/>
          <w:i/>
        </w:rPr>
        <w:t>Data di svolgimento della rilevazione</w:t>
      </w:r>
    </w:p>
    <w:p w14:paraId="1238D200" w14:textId="66765717" w:rsidR="00CE14CE" w:rsidRPr="00A7211E" w:rsidRDefault="004C0F7B" w:rsidP="00021AA2">
      <w:pPr>
        <w:pStyle w:val="Paragrafoelenco"/>
        <w:spacing w:line="276" w:lineRule="auto"/>
        <w:ind w:left="0"/>
        <w:jc w:val="both"/>
        <w:rPr>
          <w:rFonts w:ascii="Arial" w:hAnsi="Arial" w:cs="Arial"/>
        </w:rPr>
      </w:pPr>
      <w:r w:rsidRPr="00A7211E">
        <w:rPr>
          <w:rFonts w:ascii="Arial" w:hAnsi="Arial" w:cs="Arial"/>
        </w:rPr>
        <w:t>30</w:t>
      </w:r>
      <w:r w:rsidR="00CE14CE" w:rsidRPr="00A7211E">
        <w:rPr>
          <w:rFonts w:ascii="Arial" w:hAnsi="Arial" w:cs="Arial"/>
        </w:rPr>
        <w:t>/05/2022 inizio</w:t>
      </w:r>
    </w:p>
    <w:p w14:paraId="28DD04F8" w14:textId="2C931610" w:rsidR="00CE14CE" w:rsidRPr="00A7211E" w:rsidRDefault="00CE14CE" w:rsidP="00021AA2">
      <w:pPr>
        <w:pStyle w:val="Paragrafoelenco"/>
        <w:spacing w:line="276" w:lineRule="auto"/>
        <w:ind w:left="0"/>
        <w:jc w:val="both"/>
        <w:rPr>
          <w:rFonts w:ascii="Arial" w:hAnsi="Arial" w:cs="Arial"/>
        </w:rPr>
      </w:pPr>
      <w:r w:rsidRPr="00A7211E">
        <w:rPr>
          <w:rFonts w:ascii="Arial" w:hAnsi="Arial" w:cs="Arial"/>
        </w:rPr>
        <w:t>31</w:t>
      </w:r>
      <w:r w:rsidR="002C480E">
        <w:rPr>
          <w:rFonts w:ascii="Arial" w:hAnsi="Arial" w:cs="Arial"/>
        </w:rPr>
        <w:t>/</w:t>
      </w:r>
      <w:r w:rsidRPr="00A7211E">
        <w:rPr>
          <w:rFonts w:ascii="Arial" w:hAnsi="Arial" w:cs="Arial"/>
        </w:rPr>
        <w:t>05/2022 fine</w:t>
      </w:r>
    </w:p>
    <w:p w14:paraId="4214760F" w14:textId="77777777" w:rsidR="00CE14CE" w:rsidRPr="00A7211E" w:rsidRDefault="00CE14CE" w:rsidP="00CE14CE">
      <w:pPr>
        <w:pStyle w:val="Paragrafoelenco"/>
        <w:spacing w:line="276" w:lineRule="auto"/>
        <w:ind w:left="0"/>
        <w:rPr>
          <w:rFonts w:ascii="Arial" w:hAnsi="Arial" w:cs="Arial"/>
        </w:rPr>
      </w:pPr>
    </w:p>
    <w:p w14:paraId="260200BB" w14:textId="77777777" w:rsidR="00CE14CE" w:rsidRPr="00A7211E" w:rsidRDefault="00CE14CE" w:rsidP="00CE14CE">
      <w:pPr>
        <w:pStyle w:val="Paragrafoelenco"/>
        <w:ind w:left="0"/>
        <w:rPr>
          <w:rFonts w:ascii="Arial" w:hAnsi="Arial" w:cs="Arial"/>
          <w:b/>
          <w:i/>
        </w:rPr>
      </w:pPr>
      <w:r w:rsidRPr="00A7211E">
        <w:rPr>
          <w:rFonts w:ascii="Arial" w:hAnsi="Arial" w:cs="Arial"/>
          <w:b/>
          <w:i/>
        </w:rPr>
        <w:t>Estensione della rilevazione</w:t>
      </w:r>
    </w:p>
    <w:p w14:paraId="35E2D343" w14:textId="77777777" w:rsidR="00CE14CE" w:rsidRPr="00A7211E" w:rsidRDefault="00CE14CE" w:rsidP="00CE14CE">
      <w:pPr>
        <w:pStyle w:val="Paragrafoelenco"/>
        <w:ind w:left="0"/>
        <w:rPr>
          <w:rFonts w:ascii="Arial" w:hAnsi="Arial" w:cs="Arial"/>
          <w:b/>
          <w:u w:val="single"/>
        </w:rPr>
      </w:pPr>
    </w:p>
    <w:p w14:paraId="59CF7633" w14:textId="0318D608" w:rsidR="00CE14CE" w:rsidRPr="00A7211E" w:rsidRDefault="00CE14CE" w:rsidP="00021AA2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 w:rsidRPr="00A7211E">
        <w:rPr>
          <w:rFonts w:ascii="Arial" w:hAnsi="Arial" w:cs="Arial"/>
        </w:rPr>
        <w:t xml:space="preserve">L’Ordine dei Farmacisti della Provincia di </w:t>
      </w:r>
      <w:r w:rsidR="00D26006" w:rsidRPr="00A7211E">
        <w:rPr>
          <w:rFonts w:ascii="Arial" w:hAnsi="Arial" w:cs="Arial"/>
        </w:rPr>
        <w:t>Imperia</w:t>
      </w:r>
      <w:r w:rsidRPr="00A7211E">
        <w:rPr>
          <w:rFonts w:ascii="Arial" w:hAnsi="Arial" w:cs="Arial"/>
        </w:rPr>
        <w:t xml:space="preserve"> non ha ufficio periferici </w:t>
      </w:r>
    </w:p>
    <w:p w14:paraId="06F65999" w14:textId="77777777" w:rsidR="00CE14CE" w:rsidRPr="00A7211E" w:rsidRDefault="00CE14CE" w:rsidP="00CE14CE">
      <w:pPr>
        <w:pStyle w:val="Paragrafoelenco"/>
        <w:spacing w:line="360" w:lineRule="auto"/>
        <w:ind w:left="0"/>
        <w:rPr>
          <w:rFonts w:ascii="Arial" w:hAnsi="Arial" w:cs="Arial"/>
        </w:rPr>
      </w:pPr>
    </w:p>
    <w:p w14:paraId="33D7F89B" w14:textId="77777777" w:rsidR="00CE14CE" w:rsidRPr="00A7211E" w:rsidRDefault="00CE14CE" w:rsidP="00CE14CE">
      <w:pPr>
        <w:pStyle w:val="Paragrafoelenco"/>
        <w:spacing w:line="360" w:lineRule="auto"/>
        <w:ind w:left="0"/>
        <w:rPr>
          <w:rFonts w:ascii="Arial" w:hAnsi="Arial" w:cs="Arial"/>
          <w:b/>
          <w:i/>
        </w:rPr>
      </w:pPr>
      <w:r w:rsidRPr="00A7211E">
        <w:rPr>
          <w:rFonts w:ascii="Arial" w:hAnsi="Arial" w:cs="Arial"/>
          <w:b/>
          <w:i/>
        </w:rPr>
        <w:t xml:space="preserve">Procedure e modalità seguite per la rilevazione </w:t>
      </w:r>
    </w:p>
    <w:p w14:paraId="7F692AB8" w14:textId="77777777" w:rsidR="00CE14CE" w:rsidRPr="00A7211E" w:rsidRDefault="00CE14CE" w:rsidP="00CE14CE">
      <w:pPr>
        <w:pStyle w:val="Default"/>
        <w:keepNext/>
        <w:numPr>
          <w:ilvl w:val="0"/>
          <w:numId w:val="16"/>
        </w:numPr>
        <w:tabs>
          <w:tab w:val="clear" w:pos="720"/>
          <w:tab w:val="left" w:pos="0"/>
          <w:tab w:val="num" w:pos="360"/>
        </w:tabs>
        <w:suppressAutoHyphens/>
        <w:autoSpaceDN/>
        <w:adjustRightInd/>
        <w:jc w:val="both"/>
        <w:rPr>
          <w:rFonts w:ascii="Arial" w:hAnsi="Arial" w:cs="Arial"/>
        </w:rPr>
      </w:pPr>
      <w:r w:rsidRPr="00A7211E">
        <w:rPr>
          <w:rFonts w:ascii="Arial" w:hAnsi="Arial" w:cs="Arial"/>
        </w:rPr>
        <w:t>verifica diretta sul sito istituzionale dell’Ordine della pubblicazione dei dati;</w:t>
      </w:r>
    </w:p>
    <w:p w14:paraId="0098E1F0" w14:textId="77777777" w:rsidR="00CE14CE" w:rsidRPr="00A7211E" w:rsidRDefault="00CE14CE" w:rsidP="00CE14CE">
      <w:pPr>
        <w:pStyle w:val="Default"/>
        <w:keepNext/>
        <w:numPr>
          <w:ilvl w:val="0"/>
          <w:numId w:val="16"/>
        </w:numPr>
        <w:tabs>
          <w:tab w:val="left" w:pos="0"/>
        </w:tabs>
        <w:suppressAutoHyphens/>
        <w:autoSpaceDN/>
        <w:adjustRightInd/>
        <w:jc w:val="both"/>
        <w:rPr>
          <w:rFonts w:ascii="Arial" w:hAnsi="Arial" w:cs="Arial"/>
        </w:rPr>
      </w:pPr>
      <w:r w:rsidRPr="00A7211E">
        <w:rPr>
          <w:rFonts w:ascii="Arial" w:hAnsi="Arial" w:cs="Arial"/>
        </w:rPr>
        <w:t>esame della documentazione e delle banche dati relative ai dati oggetto di attestazione;</w:t>
      </w:r>
    </w:p>
    <w:p w14:paraId="042068DE" w14:textId="77777777" w:rsidR="00CE14CE" w:rsidRPr="00A7211E" w:rsidRDefault="00CE14CE" w:rsidP="00CE14CE">
      <w:pPr>
        <w:pStyle w:val="Default"/>
        <w:keepNext/>
        <w:numPr>
          <w:ilvl w:val="0"/>
          <w:numId w:val="16"/>
        </w:numPr>
        <w:tabs>
          <w:tab w:val="left" w:pos="0"/>
        </w:tabs>
        <w:suppressAutoHyphens/>
        <w:autoSpaceDN/>
        <w:adjustRightInd/>
        <w:jc w:val="both"/>
        <w:rPr>
          <w:rFonts w:ascii="Arial" w:hAnsi="Arial" w:cs="Arial"/>
        </w:rPr>
      </w:pPr>
      <w:r w:rsidRPr="00A7211E">
        <w:rPr>
          <w:rFonts w:ascii="Arial" w:hAnsi="Arial" w:cs="Arial"/>
        </w:rPr>
        <w:t>colloqui e collaborazione con i soggetti che concorrono alla trasmissione dei dati;</w:t>
      </w:r>
    </w:p>
    <w:p w14:paraId="6A63B45C" w14:textId="77777777" w:rsidR="00CE14CE" w:rsidRPr="00A7211E" w:rsidRDefault="00CE14CE" w:rsidP="00CE14CE">
      <w:pPr>
        <w:pStyle w:val="Default"/>
        <w:keepNext/>
        <w:numPr>
          <w:ilvl w:val="0"/>
          <w:numId w:val="16"/>
        </w:numPr>
        <w:tabs>
          <w:tab w:val="left" w:pos="0"/>
        </w:tabs>
        <w:suppressAutoHyphens/>
        <w:autoSpaceDN/>
        <w:adjustRightInd/>
        <w:jc w:val="both"/>
        <w:rPr>
          <w:rFonts w:ascii="Arial" w:hAnsi="Arial" w:cs="Arial"/>
        </w:rPr>
      </w:pPr>
      <w:r w:rsidRPr="00A7211E">
        <w:rPr>
          <w:rFonts w:ascii="Arial" w:hAnsi="Arial" w:cs="Arial"/>
        </w:rPr>
        <w:t>colloqui e collaborazione con i soggetti che concorrono all’assolvimento della pubblicazione dei dati.</w:t>
      </w:r>
    </w:p>
    <w:p w14:paraId="0E0B1D1A" w14:textId="77777777" w:rsidR="00CE14CE" w:rsidRPr="00A7211E" w:rsidRDefault="00CE14CE" w:rsidP="00CE14CE">
      <w:pPr>
        <w:pStyle w:val="Default"/>
        <w:tabs>
          <w:tab w:val="left" w:pos="0"/>
        </w:tabs>
        <w:jc w:val="both"/>
        <w:rPr>
          <w:rFonts w:ascii="Arial" w:hAnsi="Arial" w:cs="Arial"/>
        </w:rPr>
      </w:pPr>
    </w:p>
    <w:p w14:paraId="5B682358" w14:textId="77777777" w:rsidR="00CE14CE" w:rsidRPr="00A7211E" w:rsidRDefault="00CE14CE" w:rsidP="00CE14CE">
      <w:pPr>
        <w:spacing w:line="360" w:lineRule="auto"/>
        <w:rPr>
          <w:rFonts w:ascii="Arial" w:hAnsi="Arial" w:cs="Arial"/>
          <w:b/>
          <w:i/>
        </w:rPr>
      </w:pPr>
      <w:r w:rsidRPr="00A7211E">
        <w:rPr>
          <w:rFonts w:ascii="Arial" w:hAnsi="Arial" w:cs="Arial"/>
          <w:b/>
          <w:i/>
        </w:rPr>
        <w:t>Aspetti critici riscontrati nel corso della rilevazione</w:t>
      </w:r>
    </w:p>
    <w:p w14:paraId="4520C9F3" w14:textId="77777777" w:rsidR="00CE14CE" w:rsidRPr="00A7211E" w:rsidRDefault="00CE14CE" w:rsidP="00CE14CE">
      <w:pPr>
        <w:spacing w:after="466" w:line="264" w:lineRule="auto"/>
        <w:ind w:left="9" w:hanging="10"/>
        <w:jc w:val="both"/>
        <w:rPr>
          <w:rFonts w:ascii="Arial" w:hAnsi="Arial" w:cs="Arial"/>
        </w:rPr>
      </w:pPr>
      <w:r w:rsidRPr="00A7211E">
        <w:rPr>
          <w:rFonts w:ascii="Arial" w:hAnsi="Arial" w:cs="Arial"/>
        </w:rPr>
        <w:t>Non sono stati riscontrati aspetti critici, fermo restando il criterio dell’applicazione in quanto compatibile di cui all’art. 2 bis, comma 2 del D.Lgs. 33/2013 e tenendo conto che la struttura amministrativa dell'Ente è tale per cui i ritardi e/o le assenze nella pubblicazione possono essere fisiologici.</w:t>
      </w:r>
    </w:p>
    <w:p w14:paraId="15F04719" w14:textId="270F4B63" w:rsidR="00CE14CE" w:rsidRPr="00A7211E" w:rsidRDefault="00CE14CE" w:rsidP="008D6189">
      <w:pPr>
        <w:spacing w:after="47" w:line="216" w:lineRule="auto"/>
        <w:ind w:left="2832" w:right="122" w:firstLine="708"/>
        <w:rPr>
          <w:rFonts w:ascii="Arial" w:hAnsi="Arial" w:cs="Arial"/>
        </w:rPr>
      </w:pPr>
      <w:r w:rsidRPr="00A7211E">
        <w:rPr>
          <w:rFonts w:ascii="Arial" w:hAnsi="Arial" w:cs="Arial"/>
        </w:rPr>
        <w:t xml:space="preserve">Dott. </w:t>
      </w:r>
      <w:r w:rsidR="00B00BA2" w:rsidRPr="00A7211E">
        <w:rPr>
          <w:rFonts w:ascii="Arial" w:hAnsi="Arial" w:cs="Arial"/>
        </w:rPr>
        <w:t>Eros Giromini</w:t>
      </w:r>
    </w:p>
    <w:p w14:paraId="2949F042" w14:textId="77777777" w:rsidR="008D6189" w:rsidRPr="00787BF2" w:rsidRDefault="008D6189" w:rsidP="008D6189">
      <w:pPr>
        <w:spacing w:after="47" w:line="216" w:lineRule="auto"/>
        <w:ind w:left="-1" w:right="122"/>
        <w:jc w:val="center"/>
        <w:rPr>
          <w:rFonts w:ascii="Arial" w:hAnsi="Arial" w:cs="Arial"/>
          <w:sz w:val="18"/>
          <w:szCs w:val="18"/>
        </w:rPr>
      </w:pPr>
      <w:r w:rsidRPr="00787BF2">
        <w:rPr>
          <w:rFonts w:ascii="Arial" w:hAnsi="Arial" w:cs="Arial"/>
          <w:sz w:val="18"/>
          <w:szCs w:val="18"/>
        </w:rPr>
        <w:t>(Responsabile della Prevenzione della Corruzione e della Trasparenza)</w:t>
      </w:r>
    </w:p>
    <w:p w14:paraId="10CBEB6F" w14:textId="55A80162" w:rsidR="00B00BA2" w:rsidRPr="00A7211E" w:rsidRDefault="00B00BA2" w:rsidP="00B00BA2">
      <w:pPr>
        <w:spacing w:after="47" w:line="216" w:lineRule="auto"/>
        <w:ind w:left="3539" w:right="122" w:firstLine="709"/>
        <w:jc w:val="center"/>
        <w:rPr>
          <w:rFonts w:ascii="Arial" w:hAnsi="Arial" w:cs="Arial"/>
        </w:rPr>
      </w:pPr>
    </w:p>
    <w:p w14:paraId="456511CD" w14:textId="20C3A33D" w:rsidR="00DD5B03" w:rsidRDefault="00DD5B03" w:rsidP="00870273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 w:rsidR="00747233">
        <w:rPr>
          <w:rFonts w:ascii="Arial" w:hAnsi="Arial" w:cs="Arial"/>
          <w:color w:val="333333"/>
          <w:sz w:val="21"/>
          <w:szCs w:val="21"/>
        </w:rPr>
        <w:tab/>
      </w:r>
    </w:p>
    <w:p w14:paraId="638E1D96" w14:textId="42903181" w:rsidR="00DD5B03" w:rsidRDefault="00DD5B03" w:rsidP="00870273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</w:p>
    <w:p w14:paraId="7FB1ACBF" w14:textId="5973D49B" w:rsidR="00927164" w:rsidRDefault="00224B34" w:rsidP="00870273">
      <w:r>
        <w:t xml:space="preserve">Imperia, </w:t>
      </w:r>
      <w:r w:rsidR="00FD74F9">
        <w:t>24/06/2022</w:t>
      </w:r>
    </w:p>
    <w:p w14:paraId="4BB01B25" w14:textId="3E0E364E" w:rsidR="00453EF4" w:rsidRDefault="00453EF4" w:rsidP="00870273"/>
    <w:p w14:paraId="42461C56" w14:textId="16B9EC75" w:rsidR="00453EF4" w:rsidRDefault="00453EF4" w:rsidP="00870273"/>
    <w:p w14:paraId="47495F45" w14:textId="77777777" w:rsidR="00453EF4" w:rsidRDefault="00453EF4" w:rsidP="00870273"/>
    <w:p w14:paraId="75B0F67A" w14:textId="6A15AA75" w:rsidR="00453EF4" w:rsidRDefault="00453EF4" w:rsidP="00870273">
      <w:r>
        <w:t>(Documento firmato in originale agli atti)</w:t>
      </w:r>
    </w:p>
    <w:sectPr w:rsidR="00453E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648"/>
    <w:multiLevelType w:val="hybridMultilevel"/>
    <w:tmpl w:val="BCB4EE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BEE"/>
    <w:multiLevelType w:val="hybridMultilevel"/>
    <w:tmpl w:val="E5E05EA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CD0C4F"/>
    <w:multiLevelType w:val="hybridMultilevel"/>
    <w:tmpl w:val="A95CE0AC"/>
    <w:lvl w:ilvl="0" w:tplc="7CC2856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A4A44"/>
    <w:multiLevelType w:val="hybridMultilevel"/>
    <w:tmpl w:val="91888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4286"/>
    <w:multiLevelType w:val="hybridMultilevel"/>
    <w:tmpl w:val="CE509162"/>
    <w:lvl w:ilvl="0" w:tplc="7CC2856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96D72A1"/>
    <w:multiLevelType w:val="hybridMultilevel"/>
    <w:tmpl w:val="D6D070FE"/>
    <w:lvl w:ilvl="0" w:tplc="D77AE4FE">
      <w:start w:val="1"/>
      <w:numFmt w:val="bullet"/>
      <w:lvlText w:val="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352"/>
        </w:tabs>
        <w:ind w:left="3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92"/>
        </w:tabs>
        <w:ind w:left="4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12"/>
        </w:tabs>
        <w:ind w:left="5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32"/>
        </w:tabs>
        <w:ind w:left="6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52"/>
        </w:tabs>
        <w:ind w:left="6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72"/>
        </w:tabs>
        <w:ind w:left="7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92"/>
        </w:tabs>
        <w:ind w:left="8392" w:hanging="360"/>
      </w:pPr>
      <w:rPr>
        <w:rFonts w:ascii="Wingdings" w:hAnsi="Wingdings" w:hint="default"/>
      </w:rPr>
    </w:lvl>
  </w:abstractNum>
  <w:abstractNum w:abstractNumId="6" w15:restartNumberingAfterBreak="0">
    <w:nsid w:val="2DDB562C"/>
    <w:multiLevelType w:val="hybridMultilevel"/>
    <w:tmpl w:val="F8D0F2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0044E"/>
    <w:multiLevelType w:val="hybridMultilevel"/>
    <w:tmpl w:val="1AE2C9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81BA1"/>
    <w:multiLevelType w:val="multilevel"/>
    <w:tmpl w:val="EF7052B6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E9448F"/>
    <w:multiLevelType w:val="hybridMultilevel"/>
    <w:tmpl w:val="F25434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81D27"/>
    <w:multiLevelType w:val="hybridMultilevel"/>
    <w:tmpl w:val="50CC06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80407"/>
    <w:multiLevelType w:val="hybridMultilevel"/>
    <w:tmpl w:val="874AC396"/>
    <w:lvl w:ilvl="0" w:tplc="3DAA059C">
      <w:numFmt w:val="bullet"/>
      <w:lvlText w:val="-"/>
      <w:lvlJc w:val="left"/>
      <w:pPr>
        <w:ind w:left="53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</w:abstractNum>
  <w:abstractNum w:abstractNumId="1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40F52EA"/>
    <w:multiLevelType w:val="hybridMultilevel"/>
    <w:tmpl w:val="D46CEDA2"/>
    <w:lvl w:ilvl="0" w:tplc="73C825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D30354"/>
    <w:multiLevelType w:val="hybridMultilevel"/>
    <w:tmpl w:val="A824EA32"/>
    <w:lvl w:ilvl="0" w:tplc="47CCDA1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509FA"/>
    <w:multiLevelType w:val="hybridMultilevel"/>
    <w:tmpl w:val="D93A25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219091">
    <w:abstractNumId w:val="15"/>
  </w:num>
  <w:num w:numId="2" w16cid:durableId="1075007223">
    <w:abstractNumId w:val="1"/>
  </w:num>
  <w:num w:numId="3" w16cid:durableId="1393046406">
    <w:abstractNumId w:val="14"/>
  </w:num>
  <w:num w:numId="4" w16cid:durableId="1585870745">
    <w:abstractNumId w:val="5"/>
  </w:num>
  <w:num w:numId="5" w16cid:durableId="64961834">
    <w:abstractNumId w:val="11"/>
  </w:num>
  <w:num w:numId="6" w16cid:durableId="1536885632">
    <w:abstractNumId w:val="7"/>
  </w:num>
  <w:num w:numId="7" w16cid:durableId="1178235144">
    <w:abstractNumId w:val="6"/>
  </w:num>
  <w:num w:numId="8" w16cid:durableId="1222519508">
    <w:abstractNumId w:val="0"/>
  </w:num>
  <w:num w:numId="9" w16cid:durableId="88428769">
    <w:abstractNumId w:val="4"/>
  </w:num>
  <w:num w:numId="10" w16cid:durableId="944386665">
    <w:abstractNumId w:val="2"/>
  </w:num>
  <w:num w:numId="11" w16cid:durableId="607079212">
    <w:abstractNumId w:val="3"/>
  </w:num>
  <w:num w:numId="12" w16cid:durableId="1883708367">
    <w:abstractNumId w:val="9"/>
  </w:num>
  <w:num w:numId="13" w16cid:durableId="209613106">
    <w:abstractNumId w:val="10"/>
  </w:num>
  <w:num w:numId="14" w16cid:durableId="1610308330">
    <w:abstractNumId w:val="13"/>
  </w:num>
  <w:num w:numId="15" w16cid:durableId="19050685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26374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91"/>
    <w:rsid w:val="0001042B"/>
    <w:rsid w:val="000167F0"/>
    <w:rsid w:val="00021AA2"/>
    <w:rsid w:val="000328EE"/>
    <w:rsid w:val="00033772"/>
    <w:rsid w:val="00040B05"/>
    <w:rsid w:val="00047D91"/>
    <w:rsid w:val="0006499D"/>
    <w:rsid w:val="0009186B"/>
    <w:rsid w:val="00096970"/>
    <w:rsid w:val="000C6136"/>
    <w:rsid w:val="000D4C19"/>
    <w:rsid w:val="000D4E7B"/>
    <w:rsid w:val="000E6A75"/>
    <w:rsid w:val="000F6B32"/>
    <w:rsid w:val="00110D59"/>
    <w:rsid w:val="00116F9D"/>
    <w:rsid w:val="00131F28"/>
    <w:rsid w:val="00147C31"/>
    <w:rsid w:val="0015522E"/>
    <w:rsid w:val="001716E1"/>
    <w:rsid w:val="00190CC7"/>
    <w:rsid w:val="001B60C8"/>
    <w:rsid w:val="001D2B3C"/>
    <w:rsid w:val="001E0D63"/>
    <w:rsid w:val="001F42F5"/>
    <w:rsid w:val="00207E7A"/>
    <w:rsid w:val="00213D6C"/>
    <w:rsid w:val="00220036"/>
    <w:rsid w:val="00221540"/>
    <w:rsid w:val="00224B34"/>
    <w:rsid w:val="00230D53"/>
    <w:rsid w:val="002500C5"/>
    <w:rsid w:val="0027394F"/>
    <w:rsid w:val="00277D66"/>
    <w:rsid w:val="002977AD"/>
    <w:rsid w:val="002B1E14"/>
    <w:rsid w:val="002C480E"/>
    <w:rsid w:val="002E2484"/>
    <w:rsid w:val="00330CFD"/>
    <w:rsid w:val="00345F57"/>
    <w:rsid w:val="00353036"/>
    <w:rsid w:val="003618A9"/>
    <w:rsid w:val="00382CA2"/>
    <w:rsid w:val="0038531F"/>
    <w:rsid w:val="00396602"/>
    <w:rsid w:val="003B3F2B"/>
    <w:rsid w:val="003B40CE"/>
    <w:rsid w:val="003B580A"/>
    <w:rsid w:val="003C2B79"/>
    <w:rsid w:val="003D0243"/>
    <w:rsid w:val="003D772E"/>
    <w:rsid w:val="003E1376"/>
    <w:rsid w:val="00416919"/>
    <w:rsid w:val="0044349A"/>
    <w:rsid w:val="00446114"/>
    <w:rsid w:val="004521A3"/>
    <w:rsid w:val="00453EF4"/>
    <w:rsid w:val="00471C9B"/>
    <w:rsid w:val="0047634C"/>
    <w:rsid w:val="00480654"/>
    <w:rsid w:val="0048304C"/>
    <w:rsid w:val="0048369A"/>
    <w:rsid w:val="0049196A"/>
    <w:rsid w:val="004953F3"/>
    <w:rsid w:val="004A164B"/>
    <w:rsid w:val="004A2E76"/>
    <w:rsid w:val="004A5C99"/>
    <w:rsid w:val="004C0F7B"/>
    <w:rsid w:val="004D54C3"/>
    <w:rsid w:val="004E3C14"/>
    <w:rsid w:val="005039A8"/>
    <w:rsid w:val="00521FF9"/>
    <w:rsid w:val="00522D8E"/>
    <w:rsid w:val="005357CB"/>
    <w:rsid w:val="005608CB"/>
    <w:rsid w:val="00561990"/>
    <w:rsid w:val="00567E6A"/>
    <w:rsid w:val="005741A4"/>
    <w:rsid w:val="00597CB8"/>
    <w:rsid w:val="005A71A3"/>
    <w:rsid w:val="005B5D2E"/>
    <w:rsid w:val="005C2B49"/>
    <w:rsid w:val="005D010D"/>
    <w:rsid w:val="005D4AA7"/>
    <w:rsid w:val="005D5B9E"/>
    <w:rsid w:val="00601066"/>
    <w:rsid w:val="00601A7B"/>
    <w:rsid w:val="006327E0"/>
    <w:rsid w:val="00657AAD"/>
    <w:rsid w:val="00670B53"/>
    <w:rsid w:val="006915CF"/>
    <w:rsid w:val="006C42C2"/>
    <w:rsid w:val="006D0199"/>
    <w:rsid w:val="006D0DFA"/>
    <w:rsid w:val="006D40AF"/>
    <w:rsid w:val="006D606F"/>
    <w:rsid w:val="006F2F93"/>
    <w:rsid w:val="006F4436"/>
    <w:rsid w:val="007001BF"/>
    <w:rsid w:val="0070095A"/>
    <w:rsid w:val="00707C62"/>
    <w:rsid w:val="00744409"/>
    <w:rsid w:val="00747233"/>
    <w:rsid w:val="007556EC"/>
    <w:rsid w:val="007609FB"/>
    <w:rsid w:val="00763E72"/>
    <w:rsid w:val="007643D8"/>
    <w:rsid w:val="0077710D"/>
    <w:rsid w:val="007B2253"/>
    <w:rsid w:val="007B70E2"/>
    <w:rsid w:val="007D60DB"/>
    <w:rsid w:val="008176A6"/>
    <w:rsid w:val="008263A4"/>
    <w:rsid w:val="0084637B"/>
    <w:rsid w:val="00863B4D"/>
    <w:rsid w:val="0086476E"/>
    <w:rsid w:val="00865DCF"/>
    <w:rsid w:val="00870273"/>
    <w:rsid w:val="008705E8"/>
    <w:rsid w:val="008710F3"/>
    <w:rsid w:val="008856E5"/>
    <w:rsid w:val="00897C93"/>
    <w:rsid w:val="008B4708"/>
    <w:rsid w:val="008D6189"/>
    <w:rsid w:val="008E1559"/>
    <w:rsid w:val="009029D2"/>
    <w:rsid w:val="00910180"/>
    <w:rsid w:val="00920056"/>
    <w:rsid w:val="00927164"/>
    <w:rsid w:val="00943843"/>
    <w:rsid w:val="0095239F"/>
    <w:rsid w:val="00954A52"/>
    <w:rsid w:val="00964A2C"/>
    <w:rsid w:val="0096676F"/>
    <w:rsid w:val="00970C4F"/>
    <w:rsid w:val="0097228C"/>
    <w:rsid w:val="00976007"/>
    <w:rsid w:val="00977EFB"/>
    <w:rsid w:val="0098463A"/>
    <w:rsid w:val="00985091"/>
    <w:rsid w:val="009A6CB3"/>
    <w:rsid w:val="009B0433"/>
    <w:rsid w:val="009B3AC8"/>
    <w:rsid w:val="009C2D58"/>
    <w:rsid w:val="009C7ABD"/>
    <w:rsid w:val="009E0FFE"/>
    <w:rsid w:val="009E3BD7"/>
    <w:rsid w:val="00A21BB9"/>
    <w:rsid w:val="00A22DC2"/>
    <w:rsid w:val="00A30AF9"/>
    <w:rsid w:val="00A43E2F"/>
    <w:rsid w:val="00A50E7E"/>
    <w:rsid w:val="00A54C39"/>
    <w:rsid w:val="00A5568C"/>
    <w:rsid w:val="00A720D1"/>
    <w:rsid w:val="00A7211E"/>
    <w:rsid w:val="00A80974"/>
    <w:rsid w:val="00A83224"/>
    <w:rsid w:val="00A94138"/>
    <w:rsid w:val="00A97993"/>
    <w:rsid w:val="00AA273C"/>
    <w:rsid w:val="00AC08B2"/>
    <w:rsid w:val="00AC12C0"/>
    <w:rsid w:val="00AD6E7D"/>
    <w:rsid w:val="00AE3877"/>
    <w:rsid w:val="00AE49D8"/>
    <w:rsid w:val="00AE6398"/>
    <w:rsid w:val="00AF3BFF"/>
    <w:rsid w:val="00B00BA2"/>
    <w:rsid w:val="00B4148C"/>
    <w:rsid w:val="00B548C7"/>
    <w:rsid w:val="00B65292"/>
    <w:rsid w:val="00B66007"/>
    <w:rsid w:val="00B83122"/>
    <w:rsid w:val="00B84138"/>
    <w:rsid w:val="00B85716"/>
    <w:rsid w:val="00B93AE0"/>
    <w:rsid w:val="00BA1070"/>
    <w:rsid w:val="00BA3F5D"/>
    <w:rsid w:val="00BA7ECC"/>
    <w:rsid w:val="00BB2E8B"/>
    <w:rsid w:val="00C224AE"/>
    <w:rsid w:val="00C27084"/>
    <w:rsid w:val="00C3732F"/>
    <w:rsid w:val="00C6335E"/>
    <w:rsid w:val="00C668C5"/>
    <w:rsid w:val="00C7052C"/>
    <w:rsid w:val="00C754D7"/>
    <w:rsid w:val="00C7731D"/>
    <w:rsid w:val="00C92750"/>
    <w:rsid w:val="00CB228D"/>
    <w:rsid w:val="00CB608A"/>
    <w:rsid w:val="00CC6B69"/>
    <w:rsid w:val="00CD0C3E"/>
    <w:rsid w:val="00CD75F1"/>
    <w:rsid w:val="00CE14CE"/>
    <w:rsid w:val="00CE6595"/>
    <w:rsid w:val="00D0047F"/>
    <w:rsid w:val="00D02211"/>
    <w:rsid w:val="00D029A7"/>
    <w:rsid w:val="00D11C10"/>
    <w:rsid w:val="00D13719"/>
    <w:rsid w:val="00D1465B"/>
    <w:rsid w:val="00D26006"/>
    <w:rsid w:val="00D3410E"/>
    <w:rsid w:val="00D40BB2"/>
    <w:rsid w:val="00D42A5D"/>
    <w:rsid w:val="00D47F10"/>
    <w:rsid w:val="00D525DC"/>
    <w:rsid w:val="00D52735"/>
    <w:rsid w:val="00D531A9"/>
    <w:rsid w:val="00D71A59"/>
    <w:rsid w:val="00D734ED"/>
    <w:rsid w:val="00D83F6B"/>
    <w:rsid w:val="00D93D2F"/>
    <w:rsid w:val="00D94A69"/>
    <w:rsid w:val="00DA7183"/>
    <w:rsid w:val="00DD274D"/>
    <w:rsid w:val="00DD49D5"/>
    <w:rsid w:val="00DD5B03"/>
    <w:rsid w:val="00DF00A7"/>
    <w:rsid w:val="00DF4FFE"/>
    <w:rsid w:val="00DF7B6F"/>
    <w:rsid w:val="00E04050"/>
    <w:rsid w:val="00E11B9F"/>
    <w:rsid w:val="00E142BE"/>
    <w:rsid w:val="00E221F5"/>
    <w:rsid w:val="00E2376A"/>
    <w:rsid w:val="00E23917"/>
    <w:rsid w:val="00E468B4"/>
    <w:rsid w:val="00E53FA5"/>
    <w:rsid w:val="00E56AAD"/>
    <w:rsid w:val="00E66ED4"/>
    <w:rsid w:val="00E7534C"/>
    <w:rsid w:val="00E80782"/>
    <w:rsid w:val="00E84973"/>
    <w:rsid w:val="00E86B22"/>
    <w:rsid w:val="00EB27D3"/>
    <w:rsid w:val="00EB7315"/>
    <w:rsid w:val="00ED71B3"/>
    <w:rsid w:val="00EE2BC8"/>
    <w:rsid w:val="00F03249"/>
    <w:rsid w:val="00F07B3B"/>
    <w:rsid w:val="00F364B5"/>
    <w:rsid w:val="00F47916"/>
    <w:rsid w:val="00F52564"/>
    <w:rsid w:val="00F54509"/>
    <w:rsid w:val="00F567B7"/>
    <w:rsid w:val="00F71B99"/>
    <w:rsid w:val="00F76452"/>
    <w:rsid w:val="00FB79CE"/>
    <w:rsid w:val="00FD3CE2"/>
    <w:rsid w:val="00FD74F9"/>
    <w:rsid w:val="00FE0F78"/>
    <w:rsid w:val="00FF2671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DA3E3"/>
  <w15:docId w15:val="{9EB01928-3EF8-48A2-9413-5E2D4ED4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0969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6327E0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6327E0"/>
    <w:pPr>
      <w:tabs>
        <w:tab w:val="center" w:pos="4819"/>
        <w:tab w:val="right" w:pos="9638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6327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6327E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327E0"/>
    <w:rPr>
      <w:rFonts w:ascii="Arial" w:hAnsi="Arial" w:cs="Arial"/>
      <w:sz w:val="24"/>
    </w:rPr>
  </w:style>
  <w:style w:type="paragraph" w:customStyle="1" w:styleId="Corpodeltesto21">
    <w:name w:val="Corpo del testo 21"/>
    <w:basedOn w:val="Normale"/>
    <w:rsid w:val="006327E0"/>
    <w:pPr>
      <w:overflowPunct w:val="0"/>
      <w:autoSpaceDE w:val="0"/>
      <w:autoSpaceDN w:val="0"/>
      <w:adjustRightInd w:val="0"/>
      <w:ind w:firstLine="284"/>
      <w:jc w:val="both"/>
    </w:pPr>
    <w:rPr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6595"/>
    <w:rPr>
      <w:color w:val="605E5C"/>
      <w:shd w:val="clear" w:color="auto" w:fill="E1DFDD"/>
    </w:rPr>
  </w:style>
  <w:style w:type="paragraph" w:customStyle="1" w:styleId="Default">
    <w:name w:val="Default"/>
    <w:rsid w:val="006C42C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E0F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FE0F78"/>
  </w:style>
  <w:style w:type="character" w:styleId="Enfasigrassetto">
    <w:name w:val="Strong"/>
    <w:basedOn w:val="Carpredefinitoparagrafo"/>
    <w:uiPriority w:val="22"/>
    <w:qFormat/>
    <w:rsid w:val="00D029A7"/>
    <w:rPr>
      <w:b/>
      <w:bCs/>
    </w:rPr>
  </w:style>
  <w:style w:type="paragraph" w:styleId="Titolo">
    <w:name w:val="Title"/>
    <w:basedOn w:val="Normale"/>
    <w:next w:val="Normale"/>
    <w:link w:val="TitoloCarattere"/>
    <w:autoRedefine/>
    <w:qFormat/>
    <w:rsid w:val="00CE14CE"/>
    <w:pPr>
      <w:keepNext/>
      <w:pageBreakBefore/>
      <w:widowControl w:val="0"/>
      <w:numPr>
        <w:numId w:val="15"/>
      </w:numPr>
      <w:suppressAutoHyphens/>
      <w:spacing w:before="240" w:after="240" w:line="100" w:lineRule="atLeast"/>
      <w:jc w:val="center"/>
      <w:outlineLvl w:val="0"/>
    </w:pPr>
    <w:rPr>
      <w:rFonts w:ascii="Century Gothic" w:hAnsi="Century Gothic"/>
      <w:b/>
      <w:bCs/>
      <w:i/>
      <w:sz w:val="28"/>
      <w:szCs w:val="28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CE14CE"/>
    <w:rPr>
      <w:rFonts w:ascii="Century Gothic" w:hAnsi="Century Gothic"/>
      <w:b/>
      <w:bCs/>
      <w:i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inefarmacistiim@pec.fofi.it" TargetMode="External"/><Relationship Id="rId5" Type="http://schemas.openxmlformats.org/officeDocument/2006/relationships/hyperlink" Target="mailto:ordinefarmimperia@virgil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Farmacisti Imperia</vt:lpstr>
    </vt:vector>
  </TitlesOfParts>
  <Company>a</Company>
  <LinksUpToDate>false</LinksUpToDate>
  <CharactersWithSpaces>1505</CharactersWithSpaces>
  <SharedDoc>false</SharedDoc>
  <HLinks>
    <vt:vector size="12" baseType="variant">
      <vt:variant>
        <vt:i4>6422545</vt:i4>
      </vt:variant>
      <vt:variant>
        <vt:i4>3</vt:i4>
      </vt:variant>
      <vt:variant>
        <vt:i4>0</vt:i4>
      </vt:variant>
      <vt:variant>
        <vt:i4>5</vt:i4>
      </vt:variant>
      <vt:variant>
        <vt:lpwstr>mailto:ordinefarmacistiim@pec.fofi.it</vt:lpwstr>
      </vt:variant>
      <vt:variant>
        <vt:lpwstr/>
      </vt:variant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mailto:ordinefarmimperia@virgilio.it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Farmacisti Imperia</dc:title>
  <dc:creator>Utente</dc:creator>
  <cp:lastModifiedBy>Ordine</cp:lastModifiedBy>
  <cp:revision>191</cp:revision>
  <cp:lastPrinted>2022-04-08T10:21:00Z</cp:lastPrinted>
  <dcterms:created xsi:type="dcterms:W3CDTF">2018-07-16T08:46:00Z</dcterms:created>
  <dcterms:modified xsi:type="dcterms:W3CDTF">2022-06-27T08:30:00Z</dcterms:modified>
</cp:coreProperties>
</file>